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2D8" w:rsidRPr="002E5B61" w:rsidRDefault="00054724" w:rsidP="002E5B61">
      <w:pPr>
        <w:spacing w:after="0" w:line="480" w:lineRule="auto"/>
        <w:jc w:val="center"/>
        <w:rPr>
          <w:rFonts w:ascii="Times New Roman" w:hAnsi="Times New Roman" w:cs="Times New Roman"/>
          <w:sz w:val="24"/>
          <w:szCs w:val="24"/>
        </w:rPr>
      </w:pPr>
      <w:r w:rsidRPr="002E5B61">
        <w:rPr>
          <w:rFonts w:ascii="Times New Roman" w:hAnsi="Times New Roman" w:cs="Times New Roman"/>
          <w:sz w:val="24"/>
          <w:szCs w:val="24"/>
        </w:rPr>
        <w:t>Discussion Quantitative Methods Criminology</w:t>
      </w:r>
    </w:p>
    <w:p w:rsidR="00C902D8" w:rsidRPr="002E5B61" w:rsidRDefault="00054724" w:rsidP="002E5B61">
      <w:pPr>
        <w:spacing w:after="0" w:line="480" w:lineRule="auto"/>
        <w:jc w:val="center"/>
        <w:rPr>
          <w:rFonts w:ascii="Times New Roman" w:hAnsi="Times New Roman" w:cs="Times New Roman"/>
          <w:sz w:val="24"/>
          <w:szCs w:val="24"/>
        </w:rPr>
      </w:pPr>
      <w:r w:rsidRPr="002E5B61">
        <w:rPr>
          <w:rFonts w:ascii="Times New Roman" w:hAnsi="Times New Roman" w:cs="Times New Roman"/>
          <w:sz w:val="24"/>
          <w:szCs w:val="24"/>
        </w:rPr>
        <w:t>Name</w:t>
      </w:r>
    </w:p>
    <w:p w:rsidR="00C902D8" w:rsidRPr="002E5B61" w:rsidRDefault="00054724" w:rsidP="002E5B61">
      <w:pPr>
        <w:spacing w:after="0" w:line="480" w:lineRule="auto"/>
        <w:jc w:val="center"/>
        <w:rPr>
          <w:rFonts w:ascii="Times New Roman" w:hAnsi="Times New Roman" w:cs="Times New Roman"/>
          <w:sz w:val="24"/>
          <w:szCs w:val="24"/>
        </w:rPr>
      </w:pPr>
      <w:r w:rsidRPr="002E5B61">
        <w:rPr>
          <w:rFonts w:ascii="Times New Roman" w:hAnsi="Times New Roman" w:cs="Times New Roman"/>
          <w:sz w:val="24"/>
          <w:szCs w:val="24"/>
        </w:rPr>
        <w:t>Institution</w:t>
      </w:r>
    </w:p>
    <w:p w:rsidR="00386808" w:rsidRDefault="00386808"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Default="002E5B61" w:rsidP="002E5B61">
      <w:pPr>
        <w:spacing w:after="0" w:line="480" w:lineRule="auto"/>
        <w:rPr>
          <w:rFonts w:ascii="Times New Roman" w:hAnsi="Times New Roman" w:cs="Times New Roman"/>
          <w:sz w:val="24"/>
          <w:szCs w:val="24"/>
          <w:shd w:val="clear" w:color="auto" w:fill="FFFFFF"/>
        </w:rPr>
      </w:pPr>
    </w:p>
    <w:p w:rsidR="002E5B61" w:rsidRPr="002E5B61" w:rsidRDefault="002E5B61" w:rsidP="002E5B61">
      <w:pPr>
        <w:spacing w:after="0" w:line="480" w:lineRule="auto"/>
        <w:rPr>
          <w:rFonts w:ascii="Times New Roman" w:hAnsi="Times New Roman" w:cs="Times New Roman"/>
          <w:sz w:val="24"/>
          <w:szCs w:val="24"/>
          <w:shd w:val="clear" w:color="auto" w:fill="FFFFFF"/>
        </w:rPr>
      </w:pPr>
    </w:p>
    <w:p w:rsidR="00955A0E" w:rsidRPr="002E5B61" w:rsidRDefault="00955A0E" w:rsidP="002E5B61">
      <w:pPr>
        <w:spacing w:after="0" w:line="480" w:lineRule="auto"/>
        <w:rPr>
          <w:rFonts w:ascii="Times New Roman" w:hAnsi="Times New Roman" w:cs="Times New Roman"/>
          <w:sz w:val="24"/>
          <w:szCs w:val="24"/>
          <w:shd w:val="clear" w:color="auto" w:fill="FFFFFF"/>
        </w:rPr>
      </w:pPr>
    </w:p>
    <w:p w:rsidR="00955A0E" w:rsidRPr="002E5B61" w:rsidRDefault="00955A0E" w:rsidP="002E5B61">
      <w:pPr>
        <w:spacing w:after="0" w:line="480" w:lineRule="auto"/>
        <w:rPr>
          <w:rFonts w:ascii="Times New Roman" w:hAnsi="Times New Roman" w:cs="Times New Roman"/>
          <w:sz w:val="24"/>
          <w:szCs w:val="24"/>
          <w:shd w:val="clear" w:color="auto" w:fill="FFFFFF"/>
        </w:rPr>
      </w:pPr>
    </w:p>
    <w:p w:rsidR="00955A0E" w:rsidRPr="002E5B61" w:rsidRDefault="00955A0E" w:rsidP="002E5B61">
      <w:pPr>
        <w:pStyle w:val="ListParagraph"/>
        <w:numPr>
          <w:ilvl w:val="0"/>
          <w:numId w:val="1"/>
        </w:numPr>
        <w:spacing w:after="0" w:line="480" w:lineRule="auto"/>
        <w:rPr>
          <w:rFonts w:ascii="Times New Roman" w:hAnsi="Times New Roman" w:cs="Times New Roman"/>
          <w:sz w:val="24"/>
          <w:szCs w:val="24"/>
          <w:shd w:val="clear" w:color="auto" w:fill="FFFFFF"/>
        </w:rPr>
      </w:pPr>
    </w:p>
    <w:p w:rsidR="00386808" w:rsidRPr="002E5B61" w:rsidRDefault="00054724" w:rsidP="002E5B61">
      <w:pPr>
        <w:spacing w:after="0" w:line="480" w:lineRule="auto"/>
        <w:rPr>
          <w:rFonts w:ascii="Times New Roman" w:hAnsi="Times New Roman" w:cs="Times New Roman"/>
          <w:sz w:val="24"/>
          <w:szCs w:val="24"/>
        </w:rPr>
      </w:pPr>
      <w:r w:rsidRPr="002E5B61">
        <w:rPr>
          <w:rFonts w:ascii="Times New Roman" w:hAnsi="Times New Roman" w:cs="Times New Roman"/>
          <w:sz w:val="24"/>
          <w:szCs w:val="24"/>
          <w:shd w:val="clear" w:color="auto" w:fill="FFFFFF"/>
        </w:rPr>
        <w:t xml:space="preserve"> </w:t>
      </w:r>
      <w:r w:rsidR="007977EC" w:rsidRPr="002E5B61">
        <w:rPr>
          <w:rFonts w:ascii="Times New Roman" w:hAnsi="Times New Roman" w:cs="Times New Roman"/>
          <w:sz w:val="24"/>
          <w:szCs w:val="24"/>
          <w:shd w:val="clear" w:color="auto" w:fill="FFFFFF"/>
        </w:rPr>
        <w:tab/>
      </w:r>
      <w:r w:rsidRPr="002E5B61">
        <w:rPr>
          <w:rFonts w:ascii="Times New Roman" w:hAnsi="Times New Roman" w:cs="Times New Roman"/>
          <w:sz w:val="24"/>
          <w:szCs w:val="24"/>
          <w:shd w:val="clear" w:color="auto" w:fill="FFFFFF"/>
        </w:rPr>
        <w:t>In</w:t>
      </w:r>
      <w:r w:rsidR="00D950EC" w:rsidRPr="002E5B61">
        <w:rPr>
          <w:rFonts w:ascii="Times New Roman" w:hAnsi="Times New Roman" w:cs="Times New Roman"/>
          <w:sz w:val="24"/>
          <w:szCs w:val="24"/>
          <w:shd w:val="clear" w:color="auto" w:fill="FFFFFF"/>
        </w:rPr>
        <w:t xml:space="preserve"> </w:t>
      </w:r>
      <w:r w:rsidR="00D950EC" w:rsidRPr="002E5B61">
        <w:rPr>
          <w:rFonts w:ascii="Times New Roman" w:hAnsi="Times New Roman" w:cs="Times New Roman"/>
          <w:sz w:val="24"/>
          <w:szCs w:val="24"/>
        </w:rPr>
        <w:t>Hartley’s Chapter 5, Reading 9</w:t>
      </w:r>
      <w:r w:rsidR="00D950EC" w:rsidRPr="002E5B61">
        <w:rPr>
          <w:rFonts w:ascii="Times New Roman" w:hAnsi="Times New Roman" w:cs="Times New Roman"/>
          <w:sz w:val="24"/>
          <w:szCs w:val="24"/>
          <w:shd w:val="clear" w:color="auto" w:fill="FFFFFF"/>
        </w:rPr>
        <w:t xml:space="preserve">, </w:t>
      </w:r>
      <w:r w:rsidR="008D4EDF" w:rsidRPr="002E5B61">
        <w:rPr>
          <w:rFonts w:ascii="Times New Roman" w:hAnsi="Times New Roman" w:cs="Times New Roman"/>
          <w:sz w:val="24"/>
          <w:szCs w:val="24"/>
        </w:rPr>
        <w:t xml:space="preserve">the sample that those researchers studied was obtained </w:t>
      </w:r>
      <w:r w:rsidR="00C1082D" w:rsidRPr="002E5B61">
        <w:rPr>
          <w:rFonts w:ascii="Times New Roman" w:hAnsi="Times New Roman" w:cs="Times New Roman"/>
          <w:sz w:val="24"/>
          <w:szCs w:val="24"/>
        </w:rPr>
        <w:t>fro</w:t>
      </w:r>
      <w:r w:rsidR="002923A2" w:rsidRPr="002E5B61">
        <w:rPr>
          <w:rFonts w:ascii="Times New Roman" w:hAnsi="Times New Roman" w:cs="Times New Roman"/>
          <w:sz w:val="24"/>
          <w:szCs w:val="24"/>
        </w:rPr>
        <w:t xml:space="preserve">m a poll, conducted </w:t>
      </w:r>
      <w:r w:rsidR="00C1082D" w:rsidRPr="002E5B61">
        <w:rPr>
          <w:rFonts w:ascii="Times New Roman" w:hAnsi="Times New Roman" w:cs="Times New Roman"/>
          <w:sz w:val="24"/>
          <w:szCs w:val="24"/>
        </w:rPr>
        <w:t>by ABC News and The Washington Post</w:t>
      </w:r>
      <w:r w:rsidR="002923A2" w:rsidRPr="002E5B61">
        <w:rPr>
          <w:rFonts w:ascii="Times New Roman" w:hAnsi="Times New Roman" w:cs="Times New Roman"/>
          <w:sz w:val="24"/>
          <w:szCs w:val="24"/>
        </w:rPr>
        <w:t xml:space="preserve"> in 2002</w:t>
      </w:r>
      <w:r w:rsidR="009317A0" w:rsidRPr="002E5B61">
        <w:rPr>
          <w:rFonts w:ascii="Times New Roman" w:hAnsi="Times New Roman" w:cs="Times New Roman"/>
          <w:sz w:val="24"/>
          <w:szCs w:val="24"/>
        </w:rPr>
        <w:t>. Predominantly, the sample size included people aged 18 and over living in households with telephones in the nation’s contiguous 48 states.</w:t>
      </w:r>
    </w:p>
    <w:p w:rsidR="008D4EDF" w:rsidRPr="002E5B61" w:rsidRDefault="00054724" w:rsidP="002E5B61">
      <w:pPr>
        <w:spacing w:after="0" w:line="480" w:lineRule="auto"/>
        <w:ind w:firstLine="720"/>
        <w:rPr>
          <w:rFonts w:ascii="Times New Roman" w:hAnsi="Times New Roman" w:cs="Times New Roman"/>
          <w:sz w:val="24"/>
          <w:szCs w:val="24"/>
          <w:shd w:val="clear" w:color="auto" w:fill="FFFFFF"/>
        </w:rPr>
      </w:pPr>
      <w:r w:rsidRPr="002E5B61">
        <w:rPr>
          <w:rFonts w:ascii="Times New Roman" w:hAnsi="Times New Roman" w:cs="Times New Roman"/>
          <w:sz w:val="24"/>
          <w:szCs w:val="24"/>
        </w:rPr>
        <w:t xml:space="preserve">The researchers in the studied </w:t>
      </w:r>
      <w:r w:rsidR="007E10E1" w:rsidRPr="002E5B61">
        <w:rPr>
          <w:rFonts w:ascii="Times New Roman" w:hAnsi="Times New Roman" w:cs="Times New Roman"/>
          <w:sz w:val="24"/>
          <w:szCs w:val="24"/>
        </w:rPr>
        <w:t xml:space="preserve">1,512 </w:t>
      </w:r>
      <w:r w:rsidRPr="002E5B61">
        <w:rPr>
          <w:rFonts w:ascii="Times New Roman" w:hAnsi="Times New Roman" w:cs="Times New Roman"/>
          <w:sz w:val="24"/>
          <w:szCs w:val="24"/>
        </w:rPr>
        <w:t>households in the continental United States</w:t>
      </w:r>
      <w:r w:rsidR="007E10E1" w:rsidRPr="002E5B61">
        <w:rPr>
          <w:rFonts w:ascii="Times New Roman" w:hAnsi="Times New Roman" w:cs="Times New Roman"/>
          <w:sz w:val="24"/>
          <w:szCs w:val="24"/>
        </w:rPr>
        <w:t xml:space="preserve"> (48 states); people aged 18 and over living in households with telephones</w:t>
      </w:r>
      <w:r w:rsidR="00762BD6" w:rsidRPr="002E5B61">
        <w:rPr>
          <w:rFonts w:ascii="Times New Roman" w:hAnsi="Times New Roman" w:cs="Times New Roman"/>
          <w:sz w:val="24"/>
          <w:szCs w:val="24"/>
        </w:rPr>
        <w:t>. This sample size was</w:t>
      </w:r>
      <w:r w:rsidRPr="002E5B61">
        <w:rPr>
          <w:rFonts w:ascii="Times New Roman" w:hAnsi="Times New Roman" w:cs="Times New Roman"/>
          <w:sz w:val="24"/>
          <w:szCs w:val="24"/>
        </w:rPr>
        <w:t xml:space="preserve"> selected through </w:t>
      </w:r>
      <w:r w:rsidR="00762BD6" w:rsidRPr="002E5B61">
        <w:rPr>
          <w:rFonts w:ascii="Times New Roman" w:hAnsi="Times New Roman" w:cs="Times New Roman"/>
          <w:sz w:val="24"/>
          <w:szCs w:val="24"/>
        </w:rPr>
        <w:t xml:space="preserve">random digit dialing procedures. </w:t>
      </w:r>
      <w:r w:rsidR="00002ABF" w:rsidRPr="002E5B61">
        <w:rPr>
          <w:rFonts w:ascii="Times New Roman" w:hAnsi="Times New Roman" w:cs="Times New Roman"/>
          <w:sz w:val="24"/>
          <w:szCs w:val="24"/>
        </w:rPr>
        <w:t xml:space="preserve">Also, </w:t>
      </w:r>
      <w:r w:rsidR="007C15BB" w:rsidRPr="002E5B61">
        <w:rPr>
          <w:rFonts w:ascii="Times New Roman" w:hAnsi="Times New Roman" w:cs="Times New Roman"/>
          <w:sz w:val="24"/>
          <w:szCs w:val="24"/>
        </w:rPr>
        <w:t>w</w:t>
      </w:r>
      <w:r w:rsidR="00002ABF" w:rsidRPr="002E5B61">
        <w:rPr>
          <w:rFonts w:ascii="Times New Roman" w:hAnsi="Times New Roman" w:cs="Times New Roman"/>
          <w:sz w:val="24"/>
          <w:szCs w:val="24"/>
        </w:rPr>
        <w:t xml:space="preserve">ithin </w:t>
      </w:r>
      <w:r w:rsidR="007C15BB" w:rsidRPr="002E5B61">
        <w:rPr>
          <w:rFonts w:ascii="Times New Roman" w:hAnsi="Times New Roman" w:cs="Times New Roman"/>
          <w:sz w:val="24"/>
          <w:szCs w:val="24"/>
        </w:rPr>
        <w:t>families</w:t>
      </w:r>
      <w:r w:rsidR="00002ABF" w:rsidRPr="002E5B61">
        <w:rPr>
          <w:rFonts w:ascii="Times New Roman" w:hAnsi="Times New Roman" w:cs="Times New Roman"/>
          <w:sz w:val="24"/>
          <w:szCs w:val="24"/>
        </w:rPr>
        <w:t>, the respondent selected was the adult living in the household who last had a birthday and who was home at the time of the interview</w:t>
      </w:r>
      <w:r w:rsidR="00BB08CA" w:rsidRPr="002E5B61">
        <w:rPr>
          <w:rFonts w:ascii="Times New Roman" w:hAnsi="Times New Roman" w:cs="Times New Roman"/>
          <w:sz w:val="24"/>
          <w:szCs w:val="24"/>
        </w:rPr>
        <w:t xml:space="preserve">. </w:t>
      </w:r>
    </w:p>
    <w:p w:rsidR="009862CA" w:rsidRPr="002E5B61" w:rsidRDefault="00054724" w:rsidP="002E5B61">
      <w:pPr>
        <w:spacing w:after="0" w:line="480" w:lineRule="auto"/>
        <w:ind w:firstLine="720"/>
        <w:rPr>
          <w:rFonts w:ascii="Times New Roman" w:hAnsi="Times New Roman" w:cs="Times New Roman"/>
          <w:sz w:val="24"/>
          <w:szCs w:val="24"/>
        </w:rPr>
      </w:pPr>
      <w:r w:rsidRPr="002E5B61">
        <w:rPr>
          <w:rFonts w:ascii="Times New Roman" w:hAnsi="Times New Roman" w:cs="Times New Roman"/>
          <w:sz w:val="24"/>
          <w:szCs w:val="24"/>
          <w:shd w:val="clear" w:color="auto" w:fill="FFFFFF"/>
        </w:rPr>
        <w:t>Typically, </w:t>
      </w:r>
      <w:r w:rsidR="00442E06" w:rsidRPr="002E5B61">
        <w:rPr>
          <w:rFonts w:ascii="Times New Roman" w:hAnsi="Times New Roman" w:cs="Times New Roman"/>
          <w:sz w:val="24"/>
          <w:szCs w:val="24"/>
          <w:shd w:val="clear" w:color="auto" w:fill="FFFFFF"/>
        </w:rPr>
        <w:t xml:space="preserve">any </w:t>
      </w:r>
      <w:r w:rsidRPr="002E5B61">
        <w:rPr>
          <w:rStyle w:val="Emphasis"/>
          <w:rFonts w:ascii="Times New Roman" w:hAnsi="Times New Roman" w:cs="Times New Roman"/>
          <w:bCs/>
          <w:i w:val="0"/>
          <w:iCs w:val="0"/>
          <w:sz w:val="24"/>
          <w:szCs w:val="24"/>
          <w:shd w:val="clear" w:color="auto" w:fill="FFFFFF"/>
        </w:rPr>
        <w:t>representative sample</w:t>
      </w:r>
      <w:r w:rsidR="00442E06" w:rsidRPr="002E5B61">
        <w:rPr>
          <w:rFonts w:ascii="Times New Roman" w:hAnsi="Times New Roman" w:cs="Times New Roman"/>
          <w:sz w:val="24"/>
          <w:szCs w:val="24"/>
          <w:shd w:val="clear" w:color="auto" w:fill="FFFFFF"/>
        </w:rPr>
        <w:t xml:space="preserve"> is</w:t>
      </w:r>
      <w:r w:rsidRPr="002E5B61">
        <w:rPr>
          <w:rFonts w:ascii="Times New Roman" w:hAnsi="Times New Roman" w:cs="Times New Roman"/>
          <w:sz w:val="24"/>
          <w:szCs w:val="24"/>
          <w:shd w:val="clear" w:color="auto" w:fill="FFFFFF"/>
        </w:rPr>
        <w:t xml:space="preserve"> focused on demographic categories. </w:t>
      </w:r>
      <w:r w:rsidR="0075139B" w:rsidRPr="002E5B61">
        <w:rPr>
          <w:rFonts w:ascii="Times New Roman" w:hAnsi="Times New Roman" w:cs="Times New Roman"/>
          <w:sz w:val="24"/>
          <w:szCs w:val="24"/>
          <w:shd w:val="clear" w:color="auto" w:fill="FFFFFF"/>
        </w:rPr>
        <w:t xml:space="preserve">The </w:t>
      </w:r>
      <w:r w:rsidR="00035FF4" w:rsidRPr="002E5B61">
        <w:rPr>
          <w:rFonts w:ascii="Times New Roman" w:hAnsi="Times New Roman" w:cs="Times New Roman"/>
          <w:sz w:val="24"/>
          <w:szCs w:val="24"/>
          <w:shd w:val="clear" w:color="auto" w:fill="FFFFFF"/>
        </w:rPr>
        <w:t xml:space="preserve">sample in this study can be considered </w:t>
      </w:r>
      <w:r w:rsidR="0075139B" w:rsidRPr="002E5B61">
        <w:rPr>
          <w:rFonts w:ascii="Times New Roman" w:hAnsi="Times New Roman" w:cs="Times New Roman"/>
          <w:sz w:val="24"/>
          <w:szCs w:val="24"/>
          <w:shd w:val="clear" w:color="auto" w:fill="FFFFFF"/>
        </w:rPr>
        <w:t xml:space="preserve">representative </w:t>
      </w:r>
      <w:r w:rsidR="00035FF4" w:rsidRPr="002E5B61">
        <w:rPr>
          <w:rFonts w:ascii="Times New Roman" w:hAnsi="Times New Roman" w:cs="Times New Roman"/>
          <w:sz w:val="24"/>
          <w:szCs w:val="24"/>
          <w:shd w:val="clear" w:color="auto" w:fill="FFFFFF"/>
        </w:rPr>
        <w:t xml:space="preserve">because it involves </w:t>
      </w:r>
      <w:r w:rsidR="0075139B" w:rsidRPr="002E5B61">
        <w:rPr>
          <w:rFonts w:ascii="Times New Roman" w:hAnsi="Times New Roman" w:cs="Times New Roman"/>
          <w:sz w:val="24"/>
          <w:szCs w:val="24"/>
          <w:shd w:val="clear" w:color="auto" w:fill="FFFFFF"/>
        </w:rPr>
        <w:t>re</w:t>
      </w:r>
      <w:r w:rsidR="00035FF4" w:rsidRPr="002E5B61">
        <w:rPr>
          <w:rFonts w:ascii="Times New Roman" w:hAnsi="Times New Roman" w:cs="Times New Roman"/>
          <w:sz w:val="24"/>
          <w:szCs w:val="24"/>
          <w:shd w:val="clear" w:color="auto" w:fill="FFFFFF"/>
        </w:rPr>
        <w:t>searching a specific population</w:t>
      </w:r>
      <w:r w:rsidR="0075139B" w:rsidRPr="002E5B61">
        <w:rPr>
          <w:rFonts w:ascii="Times New Roman" w:hAnsi="Times New Roman" w:cs="Times New Roman"/>
          <w:sz w:val="24"/>
          <w:szCs w:val="24"/>
          <w:shd w:val="clear" w:color="auto" w:fill="FFFFFF"/>
        </w:rPr>
        <w:t>.</w:t>
      </w:r>
      <w:r w:rsidR="00A00C1E" w:rsidRPr="002E5B61">
        <w:rPr>
          <w:rFonts w:ascii="Times New Roman" w:hAnsi="Times New Roman" w:cs="Times New Roman"/>
          <w:sz w:val="24"/>
          <w:szCs w:val="24"/>
          <w:shd w:val="clear" w:color="auto" w:fill="FFFFFF"/>
        </w:rPr>
        <w:t xml:space="preserve"> In this study, the researchers </w:t>
      </w:r>
      <w:r w:rsidR="00A00C1E" w:rsidRPr="002E5B61">
        <w:rPr>
          <w:rFonts w:ascii="Times New Roman" w:hAnsi="Times New Roman" w:cs="Times New Roman"/>
          <w:sz w:val="24"/>
          <w:szCs w:val="24"/>
        </w:rPr>
        <w:t>examine the degree to which Americans support a more restrictive and punitive approach to controlling corporate crime</w:t>
      </w:r>
      <w:r w:rsidR="000F4383" w:rsidRPr="002E5B61">
        <w:rPr>
          <w:rFonts w:ascii="Times New Roman" w:hAnsi="Times New Roman" w:cs="Times New Roman"/>
          <w:sz w:val="24"/>
          <w:szCs w:val="24"/>
        </w:rPr>
        <w:t xml:space="preserve"> by</w:t>
      </w:r>
      <w:r w:rsidR="00B51122" w:rsidRPr="002E5B61">
        <w:rPr>
          <w:rFonts w:ascii="Times New Roman" w:hAnsi="Times New Roman" w:cs="Times New Roman"/>
          <w:sz w:val="24"/>
          <w:szCs w:val="24"/>
        </w:rPr>
        <w:t xml:space="preserve"> using</w:t>
      </w:r>
      <w:r w:rsidR="000F4383" w:rsidRPr="002E5B61">
        <w:rPr>
          <w:rFonts w:ascii="Times New Roman" w:hAnsi="Times New Roman" w:cs="Times New Roman"/>
          <w:sz w:val="24"/>
          <w:szCs w:val="24"/>
        </w:rPr>
        <w:t xml:space="preserve"> </w:t>
      </w:r>
      <w:r w:rsidR="00B51122" w:rsidRPr="002E5B61">
        <w:rPr>
          <w:rFonts w:ascii="Times New Roman" w:hAnsi="Times New Roman" w:cs="Times New Roman"/>
          <w:sz w:val="24"/>
          <w:szCs w:val="24"/>
        </w:rPr>
        <w:t>households in the continental United States as a sample.</w:t>
      </w:r>
    </w:p>
    <w:p w:rsidR="00AD1CF3" w:rsidRPr="002E5B61" w:rsidRDefault="00054724" w:rsidP="002E5B61">
      <w:pPr>
        <w:spacing w:after="0" w:line="480" w:lineRule="auto"/>
        <w:ind w:firstLine="720"/>
        <w:rPr>
          <w:rFonts w:ascii="Times New Roman" w:hAnsi="Times New Roman" w:cs="Times New Roman"/>
          <w:sz w:val="24"/>
          <w:szCs w:val="24"/>
        </w:rPr>
      </w:pPr>
      <w:r w:rsidRPr="002E5B61">
        <w:rPr>
          <w:rFonts w:ascii="Times New Roman" w:hAnsi="Times New Roman" w:cs="Times New Roman"/>
          <w:sz w:val="24"/>
          <w:szCs w:val="24"/>
        </w:rPr>
        <w:t xml:space="preserve">The researchers </w:t>
      </w:r>
      <w:r w:rsidR="00D67C22" w:rsidRPr="002E5B61">
        <w:rPr>
          <w:rFonts w:ascii="Times New Roman" w:hAnsi="Times New Roman" w:cs="Times New Roman"/>
          <w:sz w:val="24"/>
          <w:szCs w:val="24"/>
        </w:rPr>
        <w:t xml:space="preserve">made the sample more representative </w:t>
      </w:r>
      <w:r w:rsidR="00D67C22" w:rsidRPr="002E5B61">
        <w:rPr>
          <w:rFonts w:ascii="Times New Roman" w:hAnsi="Times New Roman" w:cs="Times New Roman"/>
          <w:sz w:val="24"/>
          <w:szCs w:val="24"/>
          <w:shd w:val="clear" w:color="auto" w:fill="FFFFFF"/>
        </w:rPr>
        <w:t>particularly by choosing a sampling frame</w:t>
      </w:r>
      <w:r w:rsidR="00C93965" w:rsidRPr="002E5B61">
        <w:rPr>
          <w:rFonts w:ascii="Times New Roman" w:hAnsi="Times New Roman" w:cs="Times New Roman"/>
          <w:sz w:val="24"/>
          <w:szCs w:val="24"/>
          <w:shd w:val="clear" w:color="auto" w:fill="FFFFFF"/>
        </w:rPr>
        <w:t xml:space="preserve"> using a probability (random) sampling. </w:t>
      </w:r>
      <w:r w:rsidR="007B0464" w:rsidRPr="002E5B61">
        <w:rPr>
          <w:rFonts w:ascii="Times New Roman" w:hAnsi="Times New Roman" w:cs="Times New Roman"/>
          <w:sz w:val="24"/>
          <w:szCs w:val="24"/>
          <w:shd w:val="clear" w:color="auto" w:fill="FFFFFF"/>
        </w:rPr>
        <w:t xml:space="preserve">For </w:t>
      </w:r>
      <w:r w:rsidR="00F4214B" w:rsidRPr="002E5B61">
        <w:rPr>
          <w:rFonts w:ascii="Times New Roman" w:hAnsi="Times New Roman" w:cs="Times New Roman"/>
          <w:sz w:val="24"/>
          <w:szCs w:val="24"/>
          <w:shd w:val="clear" w:color="auto" w:fill="FFFFFF"/>
        </w:rPr>
        <w:t xml:space="preserve">instance, </w:t>
      </w:r>
      <w:r w:rsidR="00D12DFE" w:rsidRPr="002E5B61">
        <w:rPr>
          <w:rFonts w:ascii="Times New Roman" w:hAnsi="Times New Roman" w:cs="Times New Roman"/>
          <w:sz w:val="24"/>
          <w:szCs w:val="24"/>
        </w:rPr>
        <w:t>the respondents for the sample were selected via random digit dialing procedures to ensure that all possible listed and unlisted phone numbers were included with an equal probability of selecti</w:t>
      </w:r>
      <w:r w:rsidR="00C93965" w:rsidRPr="002E5B61">
        <w:rPr>
          <w:rFonts w:ascii="Times New Roman" w:hAnsi="Times New Roman" w:cs="Times New Roman"/>
          <w:sz w:val="24"/>
          <w:szCs w:val="24"/>
        </w:rPr>
        <w:t xml:space="preserve">on. </w:t>
      </w:r>
    </w:p>
    <w:p w:rsidR="009F38B7" w:rsidRPr="002E5B61" w:rsidRDefault="009F38B7" w:rsidP="002E5B61">
      <w:pPr>
        <w:pStyle w:val="ListParagraph"/>
        <w:numPr>
          <w:ilvl w:val="0"/>
          <w:numId w:val="1"/>
        </w:numPr>
        <w:spacing w:after="0" w:line="480" w:lineRule="auto"/>
        <w:rPr>
          <w:rFonts w:ascii="Times New Roman" w:hAnsi="Times New Roman" w:cs="Times New Roman"/>
          <w:sz w:val="24"/>
          <w:szCs w:val="24"/>
        </w:rPr>
      </w:pPr>
    </w:p>
    <w:p w:rsidR="008320BA" w:rsidRPr="002E5B61" w:rsidRDefault="00054724" w:rsidP="002E5B61">
      <w:pPr>
        <w:spacing w:after="0" w:line="480" w:lineRule="auto"/>
        <w:ind w:firstLine="720"/>
        <w:rPr>
          <w:rFonts w:ascii="Times New Roman" w:hAnsi="Times New Roman" w:cs="Times New Roman"/>
          <w:sz w:val="24"/>
          <w:szCs w:val="24"/>
        </w:rPr>
      </w:pPr>
      <w:r w:rsidRPr="002E5B61">
        <w:rPr>
          <w:rFonts w:ascii="Times New Roman" w:hAnsi="Times New Roman" w:cs="Times New Roman"/>
          <w:sz w:val="24"/>
          <w:szCs w:val="24"/>
        </w:rPr>
        <w:t xml:space="preserve">Multistage sampling is one of the most common sample designs for national surveys. As such, it is certain that a multistage sampling procedure is appropriate and can be the best method to have a representative sample. The condition that makes a multistage </w:t>
      </w:r>
      <w:r w:rsidRPr="002E5B61">
        <w:rPr>
          <w:rFonts w:ascii="Times New Roman" w:hAnsi="Times New Roman" w:cs="Times New Roman"/>
          <w:sz w:val="24"/>
          <w:szCs w:val="24"/>
        </w:rPr>
        <w:t xml:space="preserve">sampling procedure a </w:t>
      </w:r>
      <w:r w:rsidRPr="002E5B61">
        <w:rPr>
          <w:rFonts w:ascii="Times New Roman" w:hAnsi="Times New Roman" w:cs="Times New Roman"/>
          <w:sz w:val="24"/>
          <w:szCs w:val="24"/>
        </w:rPr>
        <w:lastRenderedPageBreak/>
        <w:t xml:space="preserve">method to have a representative sample is because it relies on sampling is done in several steps. Larger sampling units are selected followed by smaller sampling units are selected within the selected larger units. In the exploration </w:t>
      </w:r>
      <w:r w:rsidRPr="002E5B61">
        <w:rPr>
          <w:rFonts w:ascii="Times New Roman" w:hAnsi="Times New Roman" w:cs="Times New Roman"/>
          <w:sz w:val="24"/>
          <w:szCs w:val="24"/>
          <w:shd w:val="clear" w:color="auto" w:fill="FFFFFF"/>
        </w:rPr>
        <w:t>o</w:t>
      </w:r>
      <w:r w:rsidRPr="002E5B61">
        <w:rPr>
          <w:rFonts w:ascii="Times New Roman" w:hAnsi="Times New Roman" w:cs="Times New Roman"/>
          <w:sz w:val="24"/>
          <w:szCs w:val="24"/>
          <w:shd w:val="clear" w:color="auto" w:fill="FFFFFF"/>
        </w:rPr>
        <w:t>f how gender interacts with opportunity and school-based victimization</w:t>
      </w:r>
      <w:r w:rsidRPr="002E5B61">
        <w:rPr>
          <w:rFonts w:ascii="Times New Roman" w:hAnsi="Times New Roman" w:cs="Times New Roman"/>
          <w:sz w:val="24"/>
          <w:szCs w:val="24"/>
        </w:rPr>
        <w:t xml:space="preserve">, researchers used a multistage procedure to select their participants; particularly the researchers used a stratified sampling of 30 of Kentucky’s 120 counties. </w:t>
      </w:r>
    </w:p>
    <w:p w:rsidR="008320BA" w:rsidRPr="002E5B61" w:rsidRDefault="00054724" w:rsidP="002E5B61">
      <w:pPr>
        <w:spacing w:after="0" w:line="480" w:lineRule="auto"/>
        <w:ind w:firstLine="720"/>
        <w:rPr>
          <w:rFonts w:ascii="Times New Roman" w:hAnsi="Times New Roman" w:cs="Times New Roman"/>
          <w:sz w:val="24"/>
          <w:szCs w:val="24"/>
        </w:rPr>
      </w:pPr>
      <w:r w:rsidRPr="002E5B61">
        <w:rPr>
          <w:rFonts w:ascii="Times New Roman" w:hAnsi="Times New Roman" w:cs="Times New Roman"/>
          <w:sz w:val="24"/>
          <w:szCs w:val="24"/>
        </w:rPr>
        <w:t>In this study, a multis</w:t>
      </w:r>
      <w:r w:rsidRPr="002E5B61">
        <w:rPr>
          <w:rFonts w:ascii="Times New Roman" w:hAnsi="Times New Roman" w:cs="Times New Roman"/>
          <w:sz w:val="24"/>
          <w:szCs w:val="24"/>
        </w:rPr>
        <w:t>tage sampling procedure was considered appropriate and the best method to have a representative sample because it combined with stratification design. The stratification process helped in dividing the sampling frame up into strata from which separate proba</w:t>
      </w:r>
      <w:r w:rsidRPr="002E5B61">
        <w:rPr>
          <w:rFonts w:ascii="Times New Roman" w:hAnsi="Times New Roman" w:cs="Times New Roman"/>
          <w:sz w:val="24"/>
          <w:szCs w:val="24"/>
        </w:rPr>
        <w:t xml:space="preserve">bility samples were drawn. In the study, participants were selected through a multistage procedure involving, first, stratified sampling of 30 of Kentucky's 120 counties. This stage follows subsequent stages; for instance, within the 30 selected counties, </w:t>
      </w:r>
      <w:r w:rsidRPr="002E5B61">
        <w:rPr>
          <w:rFonts w:ascii="Times New Roman" w:hAnsi="Times New Roman" w:cs="Times New Roman"/>
          <w:sz w:val="24"/>
          <w:szCs w:val="24"/>
        </w:rPr>
        <w:t>the principals of all public schools containing seventh graders were asked to participate, with 65 of the 74 principals agreeing. Finally, all seventh graders within the 65 participating schools, a total of 9,488 students, were targeted for inclusion in th</w:t>
      </w:r>
      <w:r w:rsidRPr="002E5B61">
        <w:rPr>
          <w:rFonts w:ascii="Times New Roman" w:hAnsi="Times New Roman" w:cs="Times New Roman"/>
          <w:sz w:val="24"/>
          <w:szCs w:val="24"/>
        </w:rPr>
        <w:t>e sample</w:t>
      </w:r>
      <w:r w:rsidR="002D5252" w:rsidRPr="002E5B61">
        <w:rPr>
          <w:rFonts w:ascii="Times New Roman" w:hAnsi="Times New Roman" w:cs="Times New Roman"/>
          <w:sz w:val="24"/>
          <w:szCs w:val="24"/>
        </w:rPr>
        <w:t xml:space="preserve"> (</w:t>
      </w:r>
      <w:r w:rsidR="002D5252" w:rsidRPr="002E5B61">
        <w:rPr>
          <w:rFonts w:ascii="Times New Roman" w:hAnsi="Times New Roman" w:cs="Times New Roman"/>
          <w:sz w:val="24"/>
          <w:szCs w:val="24"/>
          <w:shd w:val="clear" w:color="auto" w:fill="FFFFFF"/>
        </w:rPr>
        <w:t>Wilcox,  Tillyer &amp; Fisher, 2009)</w:t>
      </w:r>
      <w:r w:rsidRPr="002E5B61">
        <w:rPr>
          <w:rFonts w:ascii="Times New Roman" w:hAnsi="Times New Roman" w:cs="Times New Roman"/>
          <w:sz w:val="24"/>
          <w:szCs w:val="24"/>
        </w:rPr>
        <w:t>. A clear illustration of how multistage sampling is appropriate and the best method to have a representative sample</w:t>
      </w:r>
    </w:p>
    <w:p w:rsidR="005E411F" w:rsidRPr="002E5B61" w:rsidRDefault="005E411F" w:rsidP="002E5B61">
      <w:pPr>
        <w:pStyle w:val="ListParagraph"/>
        <w:numPr>
          <w:ilvl w:val="0"/>
          <w:numId w:val="1"/>
        </w:numPr>
        <w:spacing w:after="0" w:line="480" w:lineRule="auto"/>
        <w:rPr>
          <w:rFonts w:ascii="Times New Roman" w:hAnsi="Times New Roman" w:cs="Times New Roman"/>
          <w:sz w:val="24"/>
          <w:szCs w:val="24"/>
        </w:rPr>
      </w:pPr>
    </w:p>
    <w:p w:rsidR="005E411F" w:rsidRPr="002E5B61" w:rsidRDefault="00054724" w:rsidP="002E5B61">
      <w:pPr>
        <w:spacing w:after="0" w:line="480" w:lineRule="auto"/>
        <w:ind w:firstLine="720"/>
        <w:rPr>
          <w:rFonts w:ascii="Times New Roman" w:hAnsi="Times New Roman" w:cs="Times New Roman"/>
          <w:sz w:val="24"/>
          <w:szCs w:val="24"/>
          <w:shd w:val="clear" w:color="auto" w:fill="FFFFFF"/>
        </w:rPr>
      </w:pPr>
      <w:r w:rsidRPr="002E5B61">
        <w:rPr>
          <w:rFonts w:ascii="Times New Roman" w:hAnsi="Times New Roman" w:cs="Times New Roman"/>
          <w:bCs/>
          <w:sz w:val="24"/>
          <w:szCs w:val="24"/>
          <w:shd w:val="clear" w:color="auto" w:fill="FFFFFF"/>
        </w:rPr>
        <w:t>Snowball sampling</w:t>
      </w:r>
      <w:r w:rsidRPr="002E5B61">
        <w:rPr>
          <w:rFonts w:ascii="Times New Roman" w:hAnsi="Times New Roman" w:cs="Times New Roman"/>
          <w:sz w:val="24"/>
          <w:szCs w:val="24"/>
          <w:shd w:val="clear" w:color="auto" w:fill="FFFFFF"/>
        </w:rPr>
        <w:t xml:space="preserve"> </w:t>
      </w:r>
      <w:r w:rsidRPr="002E5B61">
        <w:rPr>
          <w:rFonts w:ascii="Times New Roman" w:hAnsi="Times New Roman" w:cs="Times New Roman"/>
          <w:bCs/>
          <w:sz w:val="24"/>
          <w:szCs w:val="24"/>
          <w:shd w:val="clear" w:color="auto" w:fill="FFFFFF"/>
        </w:rPr>
        <w:t>is a non-probability sampling technique that is used by researchers to identif</w:t>
      </w:r>
      <w:r w:rsidRPr="002E5B61">
        <w:rPr>
          <w:rFonts w:ascii="Times New Roman" w:hAnsi="Times New Roman" w:cs="Times New Roman"/>
          <w:bCs/>
          <w:sz w:val="24"/>
          <w:szCs w:val="24"/>
          <w:shd w:val="clear" w:color="auto" w:fill="FFFFFF"/>
        </w:rPr>
        <w:t xml:space="preserve">y potential subjects in studies where </w:t>
      </w:r>
      <w:r w:rsidRPr="002E5B61">
        <w:rPr>
          <w:rFonts w:ascii="Times New Roman" w:hAnsi="Times New Roman" w:cs="Times New Roman"/>
          <w:sz w:val="24"/>
          <w:szCs w:val="24"/>
          <w:shd w:val="clear" w:color="auto" w:fill="FFFFFF"/>
        </w:rPr>
        <w:t>samples are rare and difficult to find</w:t>
      </w:r>
      <w:r w:rsidRPr="002E5B61">
        <w:rPr>
          <w:rFonts w:ascii="Times New Roman" w:hAnsi="Times New Roman" w:cs="Times New Roman"/>
          <w:bCs/>
          <w:sz w:val="24"/>
          <w:szCs w:val="24"/>
          <w:shd w:val="clear" w:color="auto" w:fill="FFFFFF"/>
        </w:rPr>
        <w:t>.</w:t>
      </w:r>
      <w:r w:rsidRPr="002E5B61">
        <w:rPr>
          <w:rFonts w:ascii="Times New Roman" w:hAnsi="Times New Roman" w:cs="Times New Roman"/>
          <w:sz w:val="24"/>
          <w:szCs w:val="24"/>
          <w:shd w:val="clear" w:color="auto" w:fill="FFFFFF"/>
        </w:rPr>
        <w:t xml:space="preserve"> </w:t>
      </w:r>
      <w:r w:rsidRPr="002E5B61">
        <w:rPr>
          <w:rFonts w:ascii="Times New Roman" w:hAnsi="Times New Roman" w:cs="Times New Roman"/>
          <w:sz w:val="24"/>
          <w:szCs w:val="24"/>
        </w:rPr>
        <w:t xml:space="preserve">This sampling technique employs a chain-referral technique </w:t>
      </w:r>
      <w:r w:rsidRPr="002E5B61">
        <w:rPr>
          <w:rFonts w:ascii="Times New Roman" w:hAnsi="Times New Roman" w:cs="Times New Roman"/>
          <w:sz w:val="24"/>
          <w:szCs w:val="24"/>
          <w:shd w:val="clear" w:color="auto" w:fill="FFFFFF"/>
        </w:rPr>
        <w:t>whereby a referral from the initial subject is used to generate additional subjects</w:t>
      </w:r>
      <w:r w:rsidR="00481D5C" w:rsidRPr="002E5B61">
        <w:rPr>
          <w:rFonts w:ascii="Times New Roman" w:hAnsi="Times New Roman" w:cs="Times New Roman"/>
          <w:sz w:val="24"/>
          <w:szCs w:val="24"/>
          <w:shd w:val="clear" w:color="auto" w:fill="FFFFFF"/>
        </w:rPr>
        <w:t xml:space="preserve"> (Etikan &amp; Bala, 2017)</w:t>
      </w:r>
      <w:r w:rsidRPr="002E5B61">
        <w:rPr>
          <w:rFonts w:ascii="Times New Roman" w:hAnsi="Times New Roman" w:cs="Times New Roman"/>
          <w:sz w:val="24"/>
          <w:szCs w:val="24"/>
          <w:shd w:val="clear" w:color="auto" w:fill="FFFFFF"/>
        </w:rPr>
        <w:t xml:space="preserve">. </w:t>
      </w:r>
    </w:p>
    <w:p w:rsidR="005E411F" w:rsidRPr="002E5B61" w:rsidRDefault="00054724" w:rsidP="002E5B61">
      <w:pPr>
        <w:spacing w:after="0" w:line="480" w:lineRule="auto"/>
        <w:ind w:firstLine="720"/>
        <w:rPr>
          <w:rFonts w:ascii="Times New Roman" w:hAnsi="Times New Roman" w:cs="Times New Roman"/>
          <w:sz w:val="24"/>
          <w:szCs w:val="24"/>
          <w:shd w:val="clear" w:color="auto" w:fill="FFFFFF"/>
        </w:rPr>
      </w:pPr>
      <w:r w:rsidRPr="002E5B61">
        <w:rPr>
          <w:rFonts w:ascii="Times New Roman" w:hAnsi="Times New Roman" w:cs="Times New Roman"/>
          <w:sz w:val="24"/>
          <w:szCs w:val="24"/>
        </w:rPr>
        <w:t xml:space="preserve">Some researchers have to use snowball sampling, especially when </w:t>
      </w:r>
      <w:r w:rsidRPr="002E5B61">
        <w:rPr>
          <w:rFonts w:ascii="Times New Roman" w:hAnsi="Times New Roman" w:cs="Times New Roman"/>
          <w:sz w:val="24"/>
          <w:szCs w:val="24"/>
          <w:shd w:val="clear" w:color="auto" w:fill="FFFFFF"/>
        </w:rPr>
        <w:t xml:space="preserve">studying a group of the population where identifying potential subjects can be difficult. In such studies, subjects may not </w:t>
      </w:r>
      <w:r w:rsidRPr="002E5B61">
        <w:rPr>
          <w:rFonts w:ascii="Times New Roman" w:hAnsi="Times New Roman" w:cs="Times New Roman"/>
          <w:sz w:val="24"/>
          <w:szCs w:val="24"/>
          <w:shd w:val="clear" w:color="auto" w:fill="FFFFFF"/>
        </w:rPr>
        <w:lastRenderedPageBreak/>
        <w:t xml:space="preserve">want to be found or identified because they are deviant or socially </w:t>
      </w:r>
      <w:r w:rsidRPr="002E5B61">
        <w:rPr>
          <w:rFonts w:ascii="Times New Roman" w:hAnsi="Times New Roman" w:cs="Times New Roman"/>
          <w:sz w:val="24"/>
          <w:szCs w:val="24"/>
          <w:shd w:val="clear" w:color="auto" w:fill="FFFFFF"/>
        </w:rPr>
        <w:t>isolated for example drug addicts, homeless people, and members of elite groups among others. The referral technique increases the size of the participants' population until the researcher has sufficient data for analyzing.</w:t>
      </w:r>
    </w:p>
    <w:p w:rsidR="005E411F" w:rsidRPr="002E5B61" w:rsidRDefault="00054724" w:rsidP="002E5B61">
      <w:pPr>
        <w:spacing w:after="0" w:line="480" w:lineRule="auto"/>
        <w:ind w:firstLine="720"/>
        <w:rPr>
          <w:rFonts w:ascii="Times New Roman" w:hAnsi="Times New Roman" w:cs="Times New Roman"/>
          <w:sz w:val="24"/>
          <w:szCs w:val="24"/>
          <w:shd w:val="clear" w:color="auto" w:fill="FFFFFF"/>
        </w:rPr>
      </w:pPr>
      <w:r w:rsidRPr="002E5B61">
        <w:rPr>
          <w:rFonts w:ascii="Times New Roman" w:hAnsi="Times New Roman" w:cs="Times New Roman"/>
          <w:sz w:val="24"/>
          <w:szCs w:val="24"/>
          <w:shd w:val="clear" w:color="auto" w:fill="FFFFFF"/>
        </w:rPr>
        <w:t xml:space="preserve">The snowball sampling </w:t>
      </w:r>
      <w:r w:rsidRPr="002E5B61">
        <w:rPr>
          <w:rFonts w:ascii="Times New Roman" w:hAnsi="Times New Roman" w:cs="Times New Roman"/>
          <w:sz w:val="24"/>
          <w:szCs w:val="24"/>
        </w:rPr>
        <w:t>is justifi</w:t>
      </w:r>
      <w:r w:rsidRPr="002E5B61">
        <w:rPr>
          <w:rFonts w:ascii="Times New Roman" w:hAnsi="Times New Roman" w:cs="Times New Roman"/>
          <w:sz w:val="24"/>
          <w:szCs w:val="24"/>
        </w:rPr>
        <w:t>able under certain circumstances. In some circumstances,</w:t>
      </w:r>
      <w:r w:rsidRPr="002E5B61">
        <w:rPr>
          <w:rFonts w:ascii="Times New Roman" w:hAnsi="Times New Roman" w:cs="Times New Roman"/>
          <w:sz w:val="24"/>
          <w:szCs w:val="24"/>
          <w:shd w:val="clear" w:color="auto" w:fill="FFFFFF"/>
        </w:rPr>
        <w:t xml:space="preserve"> especially where a study group is secretive or hard to reach because of the illegality of their work, social stigma, or lack of data, snowball sampling becomes the only viable sampling strategy for s</w:t>
      </w:r>
      <w:r w:rsidRPr="002E5B61">
        <w:rPr>
          <w:rFonts w:ascii="Times New Roman" w:hAnsi="Times New Roman" w:cs="Times New Roman"/>
          <w:sz w:val="24"/>
          <w:szCs w:val="24"/>
          <w:shd w:val="clear" w:color="auto" w:fill="FFFFFF"/>
        </w:rPr>
        <w:t>uch populations</w:t>
      </w:r>
      <w:r w:rsidR="00EF4B76" w:rsidRPr="002E5B61">
        <w:rPr>
          <w:rFonts w:ascii="Times New Roman" w:hAnsi="Times New Roman" w:cs="Times New Roman"/>
          <w:sz w:val="24"/>
          <w:szCs w:val="24"/>
          <w:shd w:val="clear" w:color="auto" w:fill="FFFFFF"/>
        </w:rPr>
        <w:t xml:space="preserve"> (Etikan &amp; Bala, 2017)</w:t>
      </w:r>
      <w:r w:rsidRPr="002E5B61">
        <w:rPr>
          <w:rFonts w:ascii="Times New Roman" w:hAnsi="Times New Roman" w:cs="Times New Roman"/>
          <w:sz w:val="24"/>
          <w:szCs w:val="24"/>
          <w:shd w:val="clear" w:color="auto" w:fill="FFFFFF"/>
        </w:rPr>
        <w:t>. Snowball sampling technique can be employed in circumstances where it can be too difficult to trace data, for instance, in studies investigating those persons who use narcotic drugs, those people who go to brothels re</w:t>
      </w:r>
      <w:r w:rsidRPr="002E5B61">
        <w:rPr>
          <w:rFonts w:ascii="Times New Roman" w:hAnsi="Times New Roman" w:cs="Times New Roman"/>
          <w:sz w:val="24"/>
          <w:szCs w:val="24"/>
          <w:shd w:val="clear" w:color="auto" w:fill="FFFFFF"/>
        </w:rPr>
        <w:t>gularly or those who are prostitutes. In such circumstances, snowball sampling becomes the only viable choice of sampling strategy because there may be no other way of researchers can access the sample.</w:t>
      </w:r>
    </w:p>
    <w:p w:rsidR="005E411F" w:rsidRPr="002E5B61" w:rsidRDefault="005E411F" w:rsidP="002E5B61">
      <w:pPr>
        <w:spacing w:after="0" w:line="480" w:lineRule="auto"/>
        <w:rPr>
          <w:rFonts w:ascii="Times New Roman" w:hAnsi="Times New Roman" w:cs="Times New Roman"/>
          <w:sz w:val="24"/>
          <w:szCs w:val="24"/>
        </w:rPr>
      </w:pPr>
    </w:p>
    <w:p w:rsidR="007B0B39" w:rsidRPr="002E5B61" w:rsidRDefault="007B0B39" w:rsidP="002E5B61">
      <w:pPr>
        <w:spacing w:after="0" w:line="480" w:lineRule="auto"/>
        <w:jc w:val="center"/>
        <w:rPr>
          <w:rFonts w:ascii="Times New Roman" w:hAnsi="Times New Roman" w:cs="Times New Roman"/>
          <w:sz w:val="24"/>
          <w:szCs w:val="24"/>
        </w:rPr>
      </w:pPr>
    </w:p>
    <w:p w:rsidR="007B0B39" w:rsidRPr="002E5B61" w:rsidRDefault="007B0B39" w:rsidP="002E5B61">
      <w:pPr>
        <w:spacing w:after="0" w:line="480" w:lineRule="auto"/>
        <w:jc w:val="center"/>
        <w:rPr>
          <w:rFonts w:ascii="Times New Roman" w:hAnsi="Times New Roman" w:cs="Times New Roman"/>
          <w:sz w:val="24"/>
          <w:szCs w:val="24"/>
        </w:rPr>
      </w:pPr>
    </w:p>
    <w:p w:rsidR="007B0B39" w:rsidRPr="002E5B61" w:rsidRDefault="007B0B39" w:rsidP="002E5B61">
      <w:pPr>
        <w:spacing w:after="0" w:line="480" w:lineRule="auto"/>
        <w:jc w:val="center"/>
        <w:rPr>
          <w:rFonts w:ascii="Times New Roman" w:hAnsi="Times New Roman" w:cs="Times New Roman"/>
          <w:sz w:val="24"/>
          <w:szCs w:val="24"/>
        </w:rPr>
      </w:pPr>
    </w:p>
    <w:p w:rsidR="007B0B39" w:rsidRPr="002E5B61" w:rsidRDefault="007B0B39" w:rsidP="002E5B61">
      <w:pPr>
        <w:spacing w:after="0" w:line="480" w:lineRule="auto"/>
        <w:jc w:val="center"/>
        <w:rPr>
          <w:rFonts w:ascii="Times New Roman" w:hAnsi="Times New Roman" w:cs="Times New Roman"/>
          <w:sz w:val="24"/>
          <w:szCs w:val="24"/>
        </w:rPr>
      </w:pPr>
    </w:p>
    <w:p w:rsidR="007B0B39" w:rsidRPr="002E5B61" w:rsidRDefault="007B0B39" w:rsidP="002E5B61">
      <w:pPr>
        <w:spacing w:after="0" w:line="480" w:lineRule="auto"/>
        <w:jc w:val="center"/>
        <w:rPr>
          <w:rFonts w:ascii="Times New Roman" w:hAnsi="Times New Roman" w:cs="Times New Roman"/>
          <w:sz w:val="24"/>
          <w:szCs w:val="24"/>
        </w:rPr>
      </w:pPr>
    </w:p>
    <w:p w:rsidR="007B0B39" w:rsidRPr="002E5B61" w:rsidRDefault="007B0B39" w:rsidP="002E5B61">
      <w:pPr>
        <w:spacing w:after="0" w:line="480" w:lineRule="auto"/>
        <w:jc w:val="center"/>
        <w:rPr>
          <w:rFonts w:ascii="Times New Roman" w:hAnsi="Times New Roman" w:cs="Times New Roman"/>
          <w:sz w:val="24"/>
          <w:szCs w:val="24"/>
        </w:rPr>
      </w:pPr>
    </w:p>
    <w:p w:rsidR="007B0B39" w:rsidRPr="002E5B61" w:rsidRDefault="007B0B39" w:rsidP="002E5B61">
      <w:pPr>
        <w:spacing w:after="0" w:line="480" w:lineRule="auto"/>
        <w:jc w:val="center"/>
        <w:rPr>
          <w:rFonts w:ascii="Times New Roman" w:hAnsi="Times New Roman" w:cs="Times New Roman"/>
          <w:sz w:val="24"/>
          <w:szCs w:val="24"/>
        </w:rPr>
      </w:pPr>
    </w:p>
    <w:p w:rsidR="007B0B39" w:rsidRPr="002E5B61" w:rsidRDefault="007B0B39" w:rsidP="002E5B61">
      <w:pPr>
        <w:spacing w:after="0" w:line="480" w:lineRule="auto"/>
        <w:rPr>
          <w:rFonts w:ascii="Times New Roman" w:hAnsi="Times New Roman" w:cs="Times New Roman"/>
          <w:sz w:val="24"/>
          <w:szCs w:val="24"/>
        </w:rPr>
      </w:pPr>
      <w:bookmarkStart w:id="0" w:name="_GoBack"/>
      <w:bookmarkEnd w:id="0"/>
    </w:p>
    <w:p w:rsidR="007B0B39" w:rsidRPr="002E5B61" w:rsidRDefault="007B0B39" w:rsidP="002E5B61">
      <w:pPr>
        <w:spacing w:after="0" w:line="480" w:lineRule="auto"/>
        <w:jc w:val="center"/>
        <w:rPr>
          <w:rFonts w:ascii="Times New Roman" w:hAnsi="Times New Roman" w:cs="Times New Roman"/>
          <w:sz w:val="24"/>
          <w:szCs w:val="24"/>
        </w:rPr>
      </w:pPr>
    </w:p>
    <w:p w:rsidR="00481D5C" w:rsidRPr="002E5B61" w:rsidRDefault="00054724" w:rsidP="002E5B61">
      <w:pPr>
        <w:spacing w:after="0" w:line="480" w:lineRule="auto"/>
        <w:jc w:val="center"/>
        <w:rPr>
          <w:rFonts w:ascii="Times New Roman" w:hAnsi="Times New Roman" w:cs="Times New Roman"/>
          <w:sz w:val="24"/>
          <w:szCs w:val="24"/>
        </w:rPr>
      </w:pPr>
      <w:r w:rsidRPr="002E5B61">
        <w:rPr>
          <w:rFonts w:ascii="Times New Roman" w:hAnsi="Times New Roman" w:cs="Times New Roman"/>
          <w:sz w:val="24"/>
          <w:szCs w:val="24"/>
        </w:rPr>
        <w:lastRenderedPageBreak/>
        <w:t>References</w:t>
      </w:r>
    </w:p>
    <w:p w:rsidR="007B0B39" w:rsidRPr="002E5B61" w:rsidRDefault="00054724" w:rsidP="002E5B61">
      <w:pPr>
        <w:spacing w:after="0" w:line="480" w:lineRule="auto"/>
        <w:ind w:left="720" w:hanging="720"/>
        <w:rPr>
          <w:rFonts w:ascii="Times New Roman" w:hAnsi="Times New Roman" w:cs="Times New Roman"/>
          <w:sz w:val="24"/>
          <w:szCs w:val="24"/>
          <w:shd w:val="clear" w:color="auto" w:fill="FFFFFF"/>
        </w:rPr>
      </w:pPr>
      <w:r w:rsidRPr="002E5B61">
        <w:rPr>
          <w:rFonts w:ascii="Times New Roman" w:hAnsi="Times New Roman" w:cs="Times New Roman"/>
          <w:sz w:val="24"/>
          <w:szCs w:val="24"/>
          <w:shd w:val="clear" w:color="auto" w:fill="FFFFFF"/>
        </w:rPr>
        <w:t xml:space="preserve">Etikan, I., &amp; Bala, K. </w:t>
      </w:r>
      <w:r w:rsidRPr="002E5B61">
        <w:rPr>
          <w:rFonts w:ascii="Times New Roman" w:hAnsi="Times New Roman" w:cs="Times New Roman"/>
          <w:sz w:val="24"/>
          <w:szCs w:val="24"/>
          <w:shd w:val="clear" w:color="auto" w:fill="FFFFFF"/>
        </w:rPr>
        <w:t>(2017). Sampling and sampling methods. </w:t>
      </w:r>
      <w:r w:rsidRPr="002E5B61">
        <w:rPr>
          <w:rFonts w:ascii="Times New Roman" w:hAnsi="Times New Roman" w:cs="Times New Roman"/>
          <w:i/>
          <w:iCs/>
          <w:sz w:val="24"/>
          <w:szCs w:val="24"/>
          <w:shd w:val="clear" w:color="auto" w:fill="FFFFFF"/>
        </w:rPr>
        <w:t>Biometrics &amp; Biostatistics International Journal</w:t>
      </w:r>
      <w:r w:rsidRPr="002E5B61">
        <w:rPr>
          <w:rFonts w:ascii="Times New Roman" w:hAnsi="Times New Roman" w:cs="Times New Roman"/>
          <w:sz w:val="24"/>
          <w:szCs w:val="24"/>
          <w:shd w:val="clear" w:color="auto" w:fill="FFFFFF"/>
        </w:rPr>
        <w:t>, </w:t>
      </w:r>
      <w:r w:rsidRPr="002E5B61">
        <w:rPr>
          <w:rFonts w:ascii="Times New Roman" w:hAnsi="Times New Roman" w:cs="Times New Roman"/>
          <w:i/>
          <w:iCs/>
          <w:sz w:val="24"/>
          <w:szCs w:val="24"/>
          <w:shd w:val="clear" w:color="auto" w:fill="FFFFFF"/>
        </w:rPr>
        <w:t>5</w:t>
      </w:r>
      <w:r w:rsidRPr="002E5B61">
        <w:rPr>
          <w:rFonts w:ascii="Times New Roman" w:hAnsi="Times New Roman" w:cs="Times New Roman"/>
          <w:sz w:val="24"/>
          <w:szCs w:val="24"/>
          <w:shd w:val="clear" w:color="auto" w:fill="FFFFFF"/>
        </w:rPr>
        <w:t>(6), 00149.</w:t>
      </w:r>
    </w:p>
    <w:p w:rsidR="007B0B39" w:rsidRPr="002E5B61" w:rsidRDefault="00054724" w:rsidP="002E5B61">
      <w:pPr>
        <w:spacing w:after="0" w:line="480" w:lineRule="auto"/>
        <w:ind w:left="720" w:hanging="720"/>
        <w:rPr>
          <w:rFonts w:ascii="Times New Roman" w:hAnsi="Times New Roman" w:cs="Times New Roman"/>
          <w:sz w:val="24"/>
          <w:szCs w:val="24"/>
        </w:rPr>
      </w:pPr>
      <w:r w:rsidRPr="002E5B61">
        <w:rPr>
          <w:rFonts w:ascii="Times New Roman" w:hAnsi="Times New Roman" w:cs="Times New Roman"/>
          <w:sz w:val="24"/>
          <w:szCs w:val="24"/>
        </w:rPr>
        <w:t>Hartley Richard D.  (2011). Snapshot of Research: Readings in Criminology and Criminal Justice.” (Optional) ISBN: 978-1-4129-8919-0</w:t>
      </w:r>
    </w:p>
    <w:p w:rsidR="007B0B39" w:rsidRPr="002E5B61" w:rsidRDefault="00054724" w:rsidP="002E5B61">
      <w:pPr>
        <w:spacing w:after="0" w:line="480" w:lineRule="auto"/>
        <w:ind w:left="720" w:hanging="720"/>
        <w:rPr>
          <w:rFonts w:ascii="Times New Roman" w:hAnsi="Times New Roman" w:cs="Times New Roman"/>
          <w:sz w:val="24"/>
          <w:szCs w:val="24"/>
          <w:shd w:val="clear" w:color="auto" w:fill="FFFFFF"/>
        </w:rPr>
      </w:pPr>
      <w:r w:rsidRPr="002E5B61">
        <w:rPr>
          <w:rFonts w:ascii="Times New Roman" w:hAnsi="Times New Roman" w:cs="Times New Roman"/>
          <w:sz w:val="24"/>
          <w:szCs w:val="24"/>
          <w:shd w:val="clear" w:color="auto" w:fill="FFFFFF"/>
        </w:rPr>
        <w:t xml:space="preserve">Unnever, J. D., </w:t>
      </w:r>
      <w:r w:rsidRPr="002E5B61">
        <w:rPr>
          <w:rFonts w:ascii="Times New Roman" w:hAnsi="Times New Roman" w:cs="Times New Roman"/>
          <w:sz w:val="24"/>
          <w:szCs w:val="24"/>
          <w:shd w:val="clear" w:color="auto" w:fill="FFFFFF"/>
        </w:rPr>
        <w:t>Benson, M. L., &amp; Cullen, F. T. (2008). Public support for getting tough on corporate crime: Racial and political divides. </w:t>
      </w:r>
      <w:r w:rsidRPr="002E5B61">
        <w:rPr>
          <w:rFonts w:ascii="Times New Roman" w:hAnsi="Times New Roman" w:cs="Times New Roman"/>
          <w:i/>
          <w:iCs/>
          <w:sz w:val="24"/>
          <w:szCs w:val="24"/>
          <w:shd w:val="clear" w:color="auto" w:fill="FFFFFF"/>
        </w:rPr>
        <w:t>Journal of Research in Crime and Delinquency</w:t>
      </w:r>
      <w:r w:rsidRPr="002E5B61">
        <w:rPr>
          <w:rFonts w:ascii="Times New Roman" w:hAnsi="Times New Roman" w:cs="Times New Roman"/>
          <w:sz w:val="24"/>
          <w:szCs w:val="24"/>
          <w:shd w:val="clear" w:color="auto" w:fill="FFFFFF"/>
        </w:rPr>
        <w:t>, </w:t>
      </w:r>
      <w:r w:rsidRPr="002E5B61">
        <w:rPr>
          <w:rFonts w:ascii="Times New Roman" w:hAnsi="Times New Roman" w:cs="Times New Roman"/>
          <w:i/>
          <w:iCs/>
          <w:sz w:val="24"/>
          <w:szCs w:val="24"/>
          <w:shd w:val="clear" w:color="auto" w:fill="FFFFFF"/>
        </w:rPr>
        <w:t>45</w:t>
      </w:r>
      <w:r w:rsidRPr="002E5B61">
        <w:rPr>
          <w:rFonts w:ascii="Times New Roman" w:hAnsi="Times New Roman" w:cs="Times New Roman"/>
          <w:sz w:val="24"/>
          <w:szCs w:val="24"/>
          <w:shd w:val="clear" w:color="auto" w:fill="FFFFFF"/>
        </w:rPr>
        <w:t>(2), 163-190.</w:t>
      </w:r>
    </w:p>
    <w:p w:rsidR="007B0B39" w:rsidRPr="002E5B61" w:rsidRDefault="00054724" w:rsidP="002E5B61">
      <w:pPr>
        <w:spacing w:after="0" w:line="480" w:lineRule="auto"/>
        <w:ind w:left="720" w:hanging="720"/>
        <w:rPr>
          <w:rFonts w:ascii="Times New Roman" w:hAnsi="Times New Roman" w:cs="Times New Roman"/>
          <w:sz w:val="24"/>
          <w:szCs w:val="24"/>
          <w:shd w:val="clear" w:color="auto" w:fill="FFFFFF"/>
        </w:rPr>
      </w:pPr>
      <w:r w:rsidRPr="002E5B61">
        <w:rPr>
          <w:rFonts w:ascii="Times New Roman" w:hAnsi="Times New Roman" w:cs="Times New Roman"/>
          <w:sz w:val="24"/>
          <w:szCs w:val="24"/>
          <w:shd w:val="clear" w:color="auto" w:fill="FFFFFF"/>
        </w:rPr>
        <w:t>Wilcox, P., Tillyer, M. S., &amp; Fisher, B. S. (2009). Gendered opportunity</w:t>
      </w:r>
      <w:r w:rsidRPr="002E5B61">
        <w:rPr>
          <w:rFonts w:ascii="Times New Roman" w:hAnsi="Times New Roman" w:cs="Times New Roman"/>
          <w:sz w:val="24"/>
          <w:szCs w:val="24"/>
          <w:shd w:val="clear" w:color="auto" w:fill="FFFFFF"/>
        </w:rPr>
        <w:t>? School-based adolescent victimization. </w:t>
      </w:r>
      <w:r w:rsidRPr="002E5B61">
        <w:rPr>
          <w:rFonts w:ascii="Times New Roman" w:hAnsi="Times New Roman" w:cs="Times New Roman"/>
          <w:i/>
          <w:iCs/>
          <w:sz w:val="24"/>
          <w:szCs w:val="24"/>
          <w:shd w:val="clear" w:color="auto" w:fill="FFFFFF"/>
        </w:rPr>
        <w:t>Journal of Research in Crime and Delinquency</w:t>
      </w:r>
      <w:r w:rsidRPr="002E5B61">
        <w:rPr>
          <w:rFonts w:ascii="Times New Roman" w:hAnsi="Times New Roman" w:cs="Times New Roman"/>
          <w:sz w:val="24"/>
          <w:szCs w:val="24"/>
          <w:shd w:val="clear" w:color="auto" w:fill="FFFFFF"/>
        </w:rPr>
        <w:t>, </w:t>
      </w:r>
      <w:r w:rsidRPr="002E5B61">
        <w:rPr>
          <w:rFonts w:ascii="Times New Roman" w:hAnsi="Times New Roman" w:cs="Times New Roman"/>
          <w:i/>
          <w:iCs/>
          <w:sz w:val="24"/>
          <w:szCs w:val="24"/>
          <w:shd w:val="clear" w:color="auto" w:fill="FFFFFF"/>
        </w:rPr>
        <w:t>46</w:t>
      </w:r>
      <w:r w:rsidRPr="002E5B61">
        <w:rPr>
          <w:rFonts w:ascii="Times New Roman" w:hAnsi="Times New Roman" w:cs="Times New Roman"/>
          <w:sz w:val="24"/>
          <w:szCs w:val="24"/>
          <w:shd w:val="clear" w:color="auto" w:fill="FFFFFF"/>
        </w:rPr>
        <w:t>(2), 245-269.</w:t>
      </w:r>
    </w:p>
    <w:p w:rsidR="007B0B39" w:rsidRPr="002E5B61" w:rsidRDefault="007B0B39" w:rsidP="002E5B61">
      <w:pPr>
        <w:spacing w:after="0" w:line="480" w:lineRule="auto"/>
        <w:ind w:left="720" w:hanging="720"/>
        <w:rPr>
          <w:rFonts w:ascii="Times New Roman" w:hAnsi="Times New Roman" w:cs="Times New Roman"/>
          <w:sz w:val="24"/>
          <w:szCs w:val="24"/>
        </w:rPr>
      </w:pPr>
    </w:p>
    <w:sectPr w:rsidR="007B0B39" w:rsidRPr="002E5B61" w:rsidSect="00C902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724" w:rsidRDefault="00054724">
      <w:pPr>
        <w:spacing w:after="0" w:line="240" w:lineRule="auto"/>
      </w:pPr>
      <w:r>
        <w:separator/>
      </w:r>
    </w:p>
  </w:endnote>
  <w:endnote w:type="continuationSeparator" w:id="0">
    <w:p w:rsidR="00054724" w:rsidRDefault="00054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724" w:rsidRDefault="00054724">
      <w:pPr>
        <w:spacing w:after="0" w:line="240" w:lineRule="auto"/>
      </w:pPr>
      <w:r>
        <w:separator/>
      </w:r>
    </w:p>
  </w:footnote>
  <w:footnote w:type="continuationSeparator" w:id="0">
    <w:p w:rsidR="00054724" w:rsidRDefault="000547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2D8" w:rsidRPr="00C902D8" w:rsidRDefault="00054724">
    <w:pPr>
      <w:pStyle w:val="Header"/>
      <w:jc w:val="right"/>
      <w:rPr>
        <w:rFonts w:ascii="Times New Roman" w:hAnsi="Times New Roman" w:cs="Times New Roman"/>
        <w:sz w:val="24"/>
        <w:szCs w:val="24"/>
      </w:rPr>
    </w:pPr>
    <w:r w:rsidRPr="00C902D8">
      <w:rPr>
        <w:rFonts w:ascii="Times New Roman" w:hAnsi="Times New Roman" w:cs="Times New Roman"/>
        <w:sz w:val="24"/>
        <w:szCs w:val="24"/>
      </w:rPr>
      <w:t xml:space="preserve">DISCUSSION QUANTITATIVE METHODS CRIMINOLOGY           </w:t>
    </w:r>
    <w:r>
      <w:rPr>
        <w:rFonts w:ascii="Times New Roman" w:hAnsi="Times New Roman" w:cs="Times New Roman"/>
        <w:sz w:val="24"/>
        <w:szCs w:val="24"/>
      </w:rPr>
      <w:t xml:space="preserve">         </w:t>
    </w:r>
    <w:r w:rsidR="005C1636">
      <w:rPr>
        <w:rFonts w:ascii="Times New Roman" w:hAnsi="Times New Roman" w:cs="Times New Roman"/>
        <w:sz w:val="24"/>
        <w:szCs w:val="24"/>
      </w:rPr>
      <w:t xml:space="preserve">        </w:t>
    </w:r>
    <w:r w:rsidRPr="00C902D8">
      <w:rPr>
        <w:rFonts w:ascii="Times New Roman" w:hAnsi="Times New Roman" w:cs="Times New Roman"/>
        <w:sz w:val="24"/>
        <w:szCs w:val="24"/>
      </w:rPr>
      <w:t xml:space="preserve">                     </w:t>
    </w:r>
    <w:sdt>
      <w:sdtPr>
        <w:rPr>
          <w:rFonts w:ascii="Times New Roman" w:hAnsi="Times New Roman" w:cs="Times New Roman"/>
          <w:sz w:val="24"/>
          <w:szCs w:val="24"/>
        </w:rPr>
        <w:id w:val="969012140"/>
        <w:docPartObj>
          <w:docPartGallery w:val="Page Numbers (Top of Page)"/>
          <w:docPartUnique/>
        </w:docPartObj>
      </w:sdtPr>
      <w:sdtEndPr>
        <w:rPr>
          <w:noProof/>
        </w:rPr>
      </w:sdtEndPr>
      <w:sdtContent>
        <w:r w:rsidRPr="00C902D8">
          <w:rPr>
            <w:rFonts w:ascii="Times New Roman" w:hAnsi="Times New Roman" w:cs="Times New Roman"/>
            <w:sz w:val="24"/>
            <w:szCs w:val="24"/>
          </w:rPr>
          <w:fldChar w:fldCharType="begin"/>
        </w:r>
        <w:r w:rsidRPr="00C902D8">
          <w:rPr>
            <w:rFonts w:ascii="Times New Roman" w:hAnsi="Times New Roman" w:cs="Times New Roman"/>
            <w:sz w:val="24"/>
            <w:szCs w:val="24"/>
          </w:rPr>
          <w:instrText xml:space="preserve"> PAGE   \* MERGEFORMAT </w:instrText>
        </w:r>
        <w:r w:rsidRPr="00C902D8">
          <w:rPr>
            <w:rFonts w:ascii="Times New Roman" w:hAnsi="Times New Roman" w:cs="Times New Roman"/>
            <w:sz w:val="24"/>
            <w:szCs w:val="24"/>
          </w:rPr>
          <w:fldChar w:fldCharType="separate"/>
        </w:r>
        <w:r w:rsidR="002E5B61">
          <w:rPr>
            <w:rFonts w:ascii="Times New Roman" w:hAnsi="Times New Roman" w:cs="Times New Roman"/>
            <w:noProof/>
            <w:sz w:val="24"/>
            <w:szCs w:val="24"/>
          </w:rPr>
          <w:t>4</w:t>
        </w:r>
        <w:r w:rsidRPr="00C902D8">
          <w:rPr>
            <w:rFonts w:ascii="Times New Roman" w:hAnsi="Times New Roman" w:cs="Times New Roman"/>
            <w:noProof/>
            <w:sz w:val="24"/>
            <w:szCs w:val="24"/>
          </w:rPr>
          <w:fldChar w:fldCharType="end"/>
        </w:r>
      </w:sdtContent>
    </w:sdt>
  </w:p>
  <w:p w:rsidR="00C902D8" w:rsidRPr="00C902D8" w:rsidRDefault="00C902D8" w:rsidP="00C902D8">
    <w:pPr>
      <w:pStyle w:val="Header"/>
      <w:tabs>
        <w:tab w:val="clear" w:pos="4680"/>
        <w:tab w:val="clear" w:pos="9360"/>
        <w:tab w:val="left" w:pos="4215"/>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2D8" w:rsidRPr="00C902D8" w:rsidRDefault="00054724" w:rsidP="00C902D8">
    <w:pPr>
      <w:spacing w:after="0"/>
      <w:jc w:val="center"/>
      <w:rPr>
        <w:rFonts w:ascii="Times New Roman" w:hAnsi="Times New Roman" w:cs="Times New Roman"/>
        <w:sz w:val="24"/>
      </w:rPr>
    </w:pPr>
    <w:r w:rsidRPr="00C902D8">
      <w:rPr>
        <w:rFonts w:ascii="Times New Roman" w:hAnsi="Times New Roman" w:cs="Times New Roman"/>
        <w:sz w:val="24"/>
      </w:rPr>
      <w:t xml:space="preserve">Running head: DISCUSSION QUANTITATIVE METHODS CRIMINOLOGY    </w:t>
    </w:r>
    <w:r>
      <w:rPr>
        <w:rFonts w:ascii="Times New Roman" w:hAnsi="Times New Roman" w:cs="Times New Roman"/>
        <w:sz w:val="24"/>
      </w:rPr>
      <w:t xml:space="preserve">               </w:t>
    </w:r>
    <w:r w:rsidRPr="00C902D8">
      <w:rPr>
        <w:rFonts w:ascii="Times New Roman" w:hAnsi="Times New Roman" w:cs="Times New Roman"/>
        <w:sz w:val="24"/>
      </w:rPr>
      <w:t xml:space="preserve">      </w:t>
    </w:r>
    <w:sdt>
      <w:sdtPr>
        <w:rPr>
          <w:rFonts w:ascii="Times New Roman" w:hAnsi="Times New Roman" w:cs="Times New Roman"/>
          <w:sz w:val="24"/>
        </w:rPr>
        <w:id w:val="-860813075"/>
        <w:docPartObj>
          <w:docPartGallery w:val="Page Numbers (Top of Page)"/>
          <w:docPartUnique/>
        </w:docPartObj>
      </w:sdtPr>
      <w:sdtEndPr>
        <w:rPr>
          <w:noProof/>
        </w:rPr>
      </w:sdtEndPr>
      <w:sdtContent>
        <w:r w:rsidRPr="00C902D8">
          <w:rPr>
            <w:rFonts w:ascii="Times New Roman" w:hAnsi="Times New Roman" w:cs="Times New Roman"/>
            <w:sz w:val="24"/>
          </w:rPr>
          <w:fldChar w:fldCharType="begin"/>
        </w:r>
        <w:r w:rsidRPr="00C902D8">
          <w:rPr>
            <w:rFonts w:ascii="Times New Roman" w:hAnsi="Times New Roman" w:cs="Times New Roman"/>
            <w:sz w:val="24"/>
          </w:rPr>
          <w:instrText xml:space="preserve"> PAGE   \* MERGEFORMAT </w:instrText>
        </w:r>
        <w:r w:rsidRPr="00C902D8">
          <w:rPr>
            <w:rFonts w:ascii="Times New Roman" w:hAnsi="Times New Roman" w:cs="Times New Roman"/>
            <w:sz w:val="24"/>
          </w:rPr>
          <w:fldChar w:fldCharType="separate"/>
        </w:r>
        <w:r w:rsidR="002E5B61">
          <w:rPr>
            <w:rFonts w:ascii="Times New Roman" w:hAnsi="Times New Roman" w:cs="Times New Roman"/>
            <w:noProof/>
            <w:sz w:val="24"/>
          </w:rPr>
          <w:t>1</w:t>
        </w:r>
        <w:r w:rsidRPr="00C902D8">
          <w:rPr>
            <w:rFonts w:ascii="Times New Roman" w:hAnsi="Times New Roman" w:cs="Times New Roman"/>
            <w:noProof/>
            <w:sz w:val="24"/>
          </w:rPr>
          <w:fldChar w:fldCharType="end"/>
        </w:r>
      </w:sdtContent>
    </w:sdt>
  </w:p>
  <w:p w:rsidR="00C902D8" w:rsidRPr="00C902D8" w:rsidRDefault="00C902D8">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661E6"/>
    <w:multiLevelType w:val="hybridMultilevel"/>
    <w:tmpl w:val="99328300"/>
    <w:lvl w:ilvl="0" w:tplc="8430BA3A">
      <w:start w:val="1"/>
      <w:numFmt w:val="decimal"/>
      <w:lvlText w:val="%1."/>
      <w:lvlJc w:val="left"/>
      <w:pPr>
        <w:ind w:left="720" w:hanging="360"/>
      </w:pPr>
      <w:rPr>
        <w:b/>
      </w:rPr>
    </w:lvl>
    <w:lvl w:ilvl="1" w:tplc="EEBC3A96" w:tentative="1">
      <w:start w:val="1"/>
      <w:numFmt w:val="lowerLetter"/>
      <w:lvlText w:val="%2."/>
      <w:lvlJc w:val="left"/>
      <w:pPr>
        <w:ind w:left="1440" w:hanging="360"/>
      </w:pPr>
    </w:lvl>
    <w:lvl w:ilvl="2" w:tplc="190409C6" w:tentative="1">
      <w:start w:val="1"/>
      <w:numFmt w:val="lowerRoman"/>
      <w:lvlText w:val="%3."/>
      <w:lvlJc w:val="right"/>
      <w:pPr>
        <w:ind w:left="2160" w:hanging="180"/>
      </w:pPr>
    </w:lvl>
    <w:lvl w:ilvl="3" w:tplc="65947016" w:tentative="1">
      <w:start w:val="1"/>
      <w:numFmt w:val="decimal"/>
      <w:lvlText w:val="%4."/>
      <w:lvlJc w:val="left"/>
      <w:pPr>
        <w:ind w:left="2880" w:hanging="360"/>
      </w:pPr>
    </w:lvl>
    <w:lvl w:ilvl="4" w:tplc="7E388AF2" w:tentative="1">
      <w:start w:val="1"/>
      <w:numFmt w:val="lowerLetter"/>
      <w:lvlText w:val="%5."/>
      <w:lvlJc w:val="left"/>
      <w:pPr>
        <w:ind w:left="3600" w:hanging="360"/>
      </w:pPr>
    </w:lvl>
    <w:lvl w:ilvl="5" w:tplc="ED348CD4" w:tentative="1">
      <w:start w:val="1"/>
      <w:numFmt w:val="lowerRoman"/>
      <w:lvlText w:val="%6."/>
      <w:lvlJc w:val="right"/>
      <w:pPr>
        <w:ind w:left="4320" w:hanging="180"/>
      </w:pPr>
    </w:lvl>
    <w:lvl w:ilvl="6" w:tplc="0F98AEA0" w:tentative="1">
      <w:start w:val="1"/>
      <w:numFmt w:val="decimal"/>
      <w:lvlText w:val="%7."/>
      <w:lvlJc w:val="left"/>
      <w:pPr>
        <w:ind w:left="5040" w:hanging="360"/>
      </w:pPr>
    </w:lvl>
    <w:lvl w:ilvl="7" w:tplc="B242FAE8" w:tentative="1">
      <w:start w:val="1"/>
      <w:numFmt w:val="lowerLetter"/>
      <w:lvlText w:val="%8."/>
      <w:lvlJc w:val="left"/>
      <w:pPr>
        <w:ind w:left="5760" w:hanging="360"/>
      </w:pPr>
    </w:lvl>
    <w:lvl w:ilvl="8" w:tplc="5218E14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1ED"/>
    <w:rsid w:val="00002ABF"/>
    <w:rsid w:val="00035FF4"/>
    <w:rsid w:val="00054724"/>
    <w:rsid w:val="000F4383"/>
    <w:rsid w:val="002923A2"/>
    <w:rsid w:val="002D5252"/>
    <w:rsid w:val="002E5B61"/>
    <w:rsid w:val="00382CF1"/>
    <w:rsid w:val="00386808"/>
    <w:rsid w:val="003D444E"/>
    <w:rsid w:val="00442E06"/>
    <w:rsid w:val="00481D5C"/>
    <w:rsid w:val="005C1636"/>
    <w:rsid w:val="005E411F"/>
    <w:rsid w:val="005F01D0"/>
    <w:rsid w:val="00606B3B"/>
    <w:rsid w:val="00733354"/>
    <w:rsid w:val="0075139B"/>
    <w:rsid w:val="00762BD6"/>
    <w:rsid w:val="007977EC"/>
    <w:rsid w:val="007B0464"/>
    <w:rsid w:val="007B0B39"/>
    <w:rsid w:val="007C15BB"/>
    <w:rsid w:val="007E10E1"/>
    <w:rsid w:val="008320BA"/>
    <w:rsid w:val="008D4EDF"/>
    <w:rsid w:val="009317A0"/>
    <w:rsid w:val="00955A0E"/>
    <w:rsid w:val="009862CA"/>
    <w:rsid w:val="009F38B7"/>
    <w:rsid w:val="00A00C1E"/>
    <w:rsid w:val="00AD1CF3"/>
    <w:rsid w:val="00AF6F78"/>
    <w:rsid w:val="00B51122"/>
    <w:rsid w:val="00BB08CA"/>
    <w:rsid w:val="00BF01ED"/>
    <w:rsid w:val="00C1082D"/>
    <w:rsid w:val="00C81901"/>
    <w:rsid w:val="00C902D8"/>
    <w:rsid w:val="00C93965"/>
    <w:rsid w:val="00CB4FCA"/>
    <w:rsid w:val="00D12DFE"/>
    <w:rsid w:val="00D67C22"/>
    <w:rsid w:val="00D950EC"/>
    <w:rsid w:val="00DD78FE"/>
    <w:rsid w:val="00EF4B76"/>
    <w:rsid w:val="00F42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F01ED"/>
    <w:rPr>
      <w:i/>
      <w:iCs/>
    </w:rPr>
  </w:style>
  <w:style w:type="paragraph" w:styleId="ListParagraph">
    <w:name w:val="List Paragraph"/>
    <w:basedOn w:val="Normal"/>
    <w:uiPriority w:val="34"/>
    <w:qFormat/>
    <w:rsid w:val="00955A0E"/>
    <w:pPr>
      <w:ind w:left="720"/>
      <w:contextualSpacing/>
    </w:pPr>
  </w:style>
  <w:style w:type="paragraph" w:styleId="Header">
    <w:name w:val="header"/>
    <w:basedOn w:val="Normal"/>
    <w:link w:val="HeaderChar"/>
    <w:uiPriority w:val="99"/>
    <w:unhideWhenUsed/>
    <w:rsid w:val="00C90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2D8"/>
  </w:style>
  <w:style w:type="paragraph" w:styleId="Footer">
    <w:name w:val="footer"/>
    <w:basedOn w:val="Normal"/>
    <w:link w:val="FooterChar"/>
    <w:uiPriority w:val="99"/>
    <w:unhideWhenUsed/>
    <w:rsid w:val="00C90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2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F01ED"/>
    <w:rPr>
      <w:i/>
      <w:iCs/>
    </w:rPr>
  </w:style>
  <w:style w:type="paragraph" w:styleId="ListParagraph">
    <w:name w:val="List Paragraph"/>
    <w:basedOn w:val="Normal"/>
    <w:uiPriority w:val="34"/>
    <w:qFormat/>
    <w:rsid w:val="00955A0E"/>
    <w:pPr>
      <w:ind w:left="720"/>
      <w:contextualSpacing/>
    </w:pPr>
  </w:style>
  <w:style w:type="paragraph" w:styleId="Header">
    <w:name w:val="header"/>
    <w:basedOn w:val="Normal"/>
    <w:link w:val="HeaderChar"/>
    <w:uiPriority w:val="99"/>
    <w:unhideWhenUsed/>
    <w:rsid w:val="00C90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2D8"/>
  </w:style>
  <w:style w:type="paragraph" w:styleId="Footer">
    <w:name w:val="footer"/>
    <w:basedOn w:val="Normal"/>
    <w:link w:val="FooterChar"/>
    <w:uiPriority w:val="99"/>
    <w:unhideWhenUsed/>
    <w:rsid w:val="00C90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2019-11-13T20:01:00Z</dcterms:created>
  <dcterms:modified xsi:type="dcterms:W3CDTF">2019-11-13T20:01:00Z</dcterms:modified>
</cp:coreProperties>
</file>